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7D" w:rsidRDefault="00280A7D"/>
    <w:p w:rsidR="00302A3B" w:rsidRPr="007B12E3" w:rsidRDefault="00F822D4" w:rsidP="007B12E3">
      <w:pPr>
        <w:spacing w:after="0"/>
        <w:ind w:left="-567" w:right="-624"/>
        <w:rPr>
          <w:b/>
        </w:rPr>
      </w:pPr>
      <w:r>
        <w:rPr>
          <w:b/>
          <w:u w:val="single"/>
        </w:rPr>
        <w:t>AVANS İŞLEMLERİ</w:t>
      </w:r>
      <w:r w:rsidR="00302A3B">
        <w:rPr>
          <w:b/>
          <w:u w:val="single"/>
        </w:rPr>
        <w:t>:</w:t>
      </w:r>
      <w:r w:rsidR="007B12E3">
        <w:rPr>
          <w:b/>
        </w:rPr>
        <w:t xml:space="preserve"> </w:t>
      </w:r>
      <w:r w:rsidR="00302A3B" w:rsidRPr="00302A3B">
        <w:rPr>
          <w:b/>
        </w:rPr>
        <w:t>1</w:t>
      </w:r>
      <w:proofErr w:type="gramStart"/>
      <w:r w:rsidR="00302A3B" w:rsidRPr="00302A3B">
        <w:rPr>
          <w:b/>
        </w:rPr>
        <w:t>)</w:t>
      </w:r>
      <w:proofErr w:type="gramEnd"/>
      <w:r w:rsidR="00302A3B">
        <w:t xml:space="preserve"> </w:t>
      </w:r>
      <w:r w:rsidR="00302A3B" w:rsidRPr="00302A3B">
        <w:rPr>
          <w:b/>
        </w:rPr>
        <w:t>http://kbubap.karabuk.edu.tr/index.</w:t>
      </w:r>
      <w:r w:rsidR="00CD7E3D" w:rsidRPr="00302A3B">
        <w:rPr>
          <w:b/>
        </w:rPr>
        <w:t>aspx Formlar</w:t>
      </w:r>
      <w:r w:rsidR="00302A3B" w:rsidRPr="00302A3B">
        <w:rPr>
          <w:b/>
        </w:rPr>
        <w:t xml:space="preserve"> –Mali formlar</w:t>
      </w:r>
      <w:r w:rsidR="00302A3B" w:rsidRPr="00302A3B">
        <w:t xml:space="preserve">-  başlığı altında </w:t>
      </w:r>
      <w:r w:rsidR="00CD7E3D" w:rsidRPr="00302A3B">
        <w:t xml:space="preserve">bulunan </w:t>
      </w:r>
      <w:r w:rsidR="00CD7E3D" w:rsidRPr="00CD7E3D">
        <w:rPr>
          <w:b/>
        </w:rPr>
        <w:t>Ön</w:t>
      </w:r>
      <w:r w:rsidR="00302A3B" w:rsidRPr="00CD7E3D">
        <w:rPr>
          <w:b/>
        </w:rPr>
        <w:t xml:space="preserve"> </w:t>
      </w:r>
      <w:r w:rsidR="00302A3B">
        <w:rPr>
          <w:b/>
        </w:rPr>
        <w:t xml:space="preserve">Ödeme Talep Formu </w:t>
      </w:r>
      <w:r w:rsidR="00302A3B">
        <w:t>doldurularak BAP Birimine başvurulur.</w:t>
      </w:r>
    </w:p>
    <w:p w:rsidR="00302A3B" w:rsidRDefault="00302A3B" w:rsidP="00302A3B">
      <w:pPr>
        <w:spacing w:after="0"/>
        <w:ind w:left="-567" w:right="-624"/>
      </w:pPr>
      <w:r>
        <w:rPr>
          <w:b/>
        </w:rPr>
        <w:t xml:space="preserve">2) </w:t>
      </w:r>
      <w:r>
        <w:t xml:space="preserve">BAP Birimi tarafından çıkarılacak Onay Belgesi ve Muhasebe İşlem Fişi, Proje Yürütücüsü tarafından imzalanır ve Malzeme / Hizmet in alımı, talep edilen tutar Proje Yürütücüsünün hesabına aktarıldıktan </w:t>
      </w:r>
      <w:r w:rsidR="00CD7E3D">
        <w:t>sonra başlar</w:t>
      </w:r>
      <w:r>
        <w:t>.</w:t>
      </w:r>
    </w:p>
    <w:p w:rsidR="00302A3B" w:rsidRDefault="00302A3B" w:rsidP="00302A3B">
      <w:pPr>
        <w:spacing w:after="0"/>
        <w:ind w:left="-567" w:right="-624"/>
      </w:pPr>
      <w:r>
        <w:rPr>
          <w:b/>
        </w:rPr>
        <w:t>3)</w:t>
      </w:r>
      <w:r w:rsidR="00D025B0" w:rsidRPr="00D025B0">
        <w:t xml:space="preserve"> </w:t>
      </w:r>
      <w:r w:rsidR="00D025B0">
        <w:t xml:space="preserve">Avans süresi avansın hesaba yatırıldığı tarihten itibaren 2 (iki) aydır. Avans verilmesini gerektiren ihtiyaçların ortadan kalkması halinde avansın veya kullanılmayan artıkların, son harcama tarihini takip eden 3 iş günü içinde bekletilmeden banka hesaplarına iadeyle mahsubunu yaparak ve BAP birimine gerekli belgeleri teslim </w:t>
      </w:r>
      <w:r w:rsidR="00CD7E3D">
        <w:t>ederek hesabını</w:t>
      </w:r>
      <w:r w:rsidR="00D025B0">
        <w:t xml:space="preserve"> kapatmak zorundadır.</w:t>
      </w:r>
    </w:p>
    <w:p w:rsidR="00D025B0" w:rsidRDefault="00D025B0" w:rsidP="00302A3B">
      <w:pPr>
        <w:spacing w:after="0"/>
        <w:ind w:left="-567" w:right="-624"/>
      </w:pPr>
      <w:r>
        <w:rPr>
          <w:b/>
        </w:rPr>
        <w:t xml:space="preserve">4) </w:t>
      </w:r>
      <w:r>
        <w:t>Mutemetler, mali yılın sonunda avanslarda iki aylık sürenin dolmasını beklemeksizin, mahsubunu yapmadıkları harcamalara ait belgeleri muhasebe yetkilisine verip, artan tutarı iade ederek hesabını kapatmakla yükümlüdürler.</w:t>
      </w:r>
    </w:p>
    <w:p w:rsidR="00D025B0" w:rsidRDefault="00D025B0" w:rsidP="00302A3B">
      <w:pPr>
        <w:spacing w:after="0"/>
        <w:ind w:left="-567" w:right="-624"/>
      </w:pPr>
      <w:r>
        <w:rPr>
          <w:b/>
        </w:rPr>
        <w:t>5)</w:t>
      </w:r>
      <w:r w:rsidRPr="00D025B0">
        <w:t xml:space="preserve"> </w:t>
      </w:r>
      <w:r w:rsidR="00F822D4">
        <w:t>Aldıkları avans mahsubunu süresi içerisinde yapmayan Proje Yürütücüsü/Avans Mutemedi hakkında 6183 sayılı Amme Alacaklarının Tahsil Usulü Hakkında Kanun uyarınca gecikme zammı oranında faiz uygulanarak bu tutarlar ilgililerden tahsil edilmektedir.</w:t>
      </w:r>
    </w:p>
    <w:p w:rsidR="00F822D4" w:rsidRDefault="00F822D4" w:rsidP="007B12E3">
      <w:pPr>
        <w:spacing w:after="0"/>
        <w:ind w:right="-624"/>
        <w:rPr>
          <w:b/>
          <w:u w:val="single"/>
        </w:rPr>
      </w:pPr>
      <w:r w:rsidRPr="00F822D4">
        <w:rPr>
          <w:b/>
          <w:u w:val="single"/>
        </w:rPr>
        <w:t>AVANSIN MUTEMED HESABINA YATIRILMASINDAN SONRAKİ İŞLEMLER:</w:t>
      </w:r>
    </w:p>
    <w:p w:rsidR="007B12E3" w:rsidRDefault="00F822D4" w:rsidP="007B12E3">
      <w:pPr>
        <w:spacing w:after="0"/>
        <w:ind w:left="-567" w:right="-624"/>
      </w:pPr>
      <w:r w:rsidRPr="00F822D4">
        <w:rPr>
          <w:b/>
        </w:rPr>
        <w:t>1)</w:t>
      </w:r>
      <w:r>
        <w:rPr>
          <w:b/>
        </w:rPr>
        <w:t xml:space="preserve"> </w:t>
      </w:r>
      <w:r>
        <w:t>Proje Yürütücüsü/Avans Mutemedinin piyasa fiyat araştırması yaparak 3 teklif (Proforma fatura)  alması gerekmektedir.</w:t>
      </w:r>
    </w:p>
    <w:p w:rsidR="00C75BF8" w:rsidRDefault="00F822D4" w:rsidP="007B12E3">
      <w:pPr>
        <w:spacing w:after="0"/>
        <w:ind w:left="-567" w:right="-624"/>
      </w:pPr>
      <w:r>
        <w:rPr>
          <w:b/>
        </w:rPr>
        <w:t xml:space="preserve">2) </w:t>
      </w:r>
      <w:r>
        <w:t>En d</w:t>
      </w:r>
      <w:r w:rsidR="00CD7E3D">
        <w:t>üşük teklif veren firma/kuruluştan</w:t>
      </w:r>
      <w:r>
        <w:t xml:space="preserve"> alım yapılır. Fatura alınan tekliflerle birlikte</w:t>
      </w:r>
      <w:r w:rsidR="009A5BA1">
        <w:t xml:space="preserve"> Piyasa Fiyat Araştırma Tutanağı ve </w:t>
      </w:r>
      <w:r w:rsidR="00E6096C">
        <w:t>Muayene</w:t>
      </w:r>
      <w:bookmarkStart w:id="0" w:name="_GoBack"/>
      <w:bookmarkEnd w:id="0"/>
      <w:r w:rsidR="009A5BA1">
        <w:t xml:space="preserve"> Kabul Komisyon Tutanağı </w:t>
      </w:r>
      <w:r w:rsidR="00CD7E3D">
        <w:t>hazırlanarak BAP</w:t>
      </w:r>
      <w:r>
        <w:t xml:space="preserve"> birimine teslim edilmelidir.</w:t>
      </w:r>
      <w:r w:rsidR="009A5BA1">
        <w:t xml:space="preserve"> Avanstan artan tutar olması halinde -Mutemedin </w:t>
      </w:r>
      <w:r w:rsidR="004E677A" w:rsidRPr="004E677A">
        <w:t xml:space="preserve">adı / </w:t>
      </w:r>
      <w:r w:rsidR="00CD7E3D" w:rsidRPr="004E677A">
        <w:t>soyadı kimlik</w:t>
      </w:r>
      <w:r w:rsidR="004E677A">
        <w:t xml:space="preserve"> </w:t>
      </w:r>
      <w:r w:rsidR="009A5BA1">
        <w:t xml:space="preserve">numarası belirtilerek Strateji </w:t>
      </w:r>
      <w:proofErr w:type="spellStart"/>
      <w:r w:rsidR="009A5BA1">
        <w:t>g.d</w:t>
      </w:r>
      <w:proofErr w:type="spellEnd"/>
      <w:r w:rsidR="009A5BA1">
        <w:t xml:space="preserve">. Başkanlığının ilgili hesabına "Avanstan Artan" açıklaması ile yatırılması ve </w:t>
      </w:r>
      <w:proofErr w:type="gramStart"/>
      <w:r w:rsidR="009A5BA1">
        <w:t>dekontun</w:t>
      </w:r>
      <w:proofErr w:type="gramEnd"/>
      <w:r w:rsidR="009A5BA1">
        <w:t xml:space="preserve"> avans kapatma evrakları ile birlikte BAP Birimine </w:t>
      </w:r>
      <w:r w:rsidR="00C75BF8">
        <w:t>teslim</w:t>
      </w:r>
      <w:r w:rsidR="009A5BA1">
        <w:t xml:space="preserve">i gerekmektedir  </w:t>
      </w:r>
      <w:r>
        <w:t xml:space="preserve"> (Avans tutarının Proje Yürütücüsü/Avans Mutemedi belirttiği hesaba aktarılmadan önceki bir tarihte düzenlenen faturalar işleme alınmamaktadır.)</w:t>
      </w:r>
      <w:r w:rsidR="004E677A">
        <w:t xml:space="preserve"> </w:t>
      </w:r>
    </w:p>
    <w:p w:rsidR="009A5BA1" w:rsidRDefault="00C75BF8" w:rsidP="00C75BF8">
      <w:pPr>
        <w:spacing w:after="0"/>
        <w:ind w:left="-567" w:right="-624"/>
      </w:pPr>
      <w:r>
        <w:rPr>
          <w:b/>
        </w:rPr>
        <w:t xml:space="preserve">3) </w:t>
      </w:r>
      <w:r w:rsidR="009A5BA1">
        <w:t xml:space="preserve">1.000,00 TL ve üzeri hizmet alımlarında düzenlenen bir faturada KDV’li toplam tutar üzerinden 'Gelir İdaresi Başkanlığı’nın yayınladığı 117 </w:t>
      </w:r>
      <w:proofErr w:type="spellStart"/>
      <w:r w:rsidR="009A5BA1">
        <w:t>nolu</w:t>
      </w:r>
      <w:proofErr w:type="spellEnd"/>
      <w:r w:rsidR="009A5BA1">
        <w:t xml:space="preserve"> Katma Değer Vergisi Tebligatı, 63 sayılı </w:t>
      </w:r>
      <w:proofErr w:type="spellStart"/>
      <w:r w:rsidR="009A5BA1">
        <w:t>sirküye</w:t>
      </w:r>
      <w:proofErr w:type="spellEnd"/>
      <w:r w:rsidR="009A5BA1">
        <w:t xml:space="preserve">' istinaden KDV </w:t>
      </w:r>
      <w:proofErr w:type="spellStart"/>
      <w:r w:rsidR="009A5BA1">
        <w:t>tevkifatı</w:t>
      </w:r>
      <w:proofErr w:type="spellEnd"/>
      <w:r w:rsidR="009A5BA1">
        <w:t xml:space="preserve"> kesintisi yapılarak kesintinin faturada belirtilmesi, firmaya kesintiden sonra nihai tutar ödenerek faturada belirtilen </w:t>
      </w:r>
      <w:proofErr w:type="spellStart"/>
      <w:r w:rsidR="009A5BA1">
        <w:t>tevkifat</w:t>
      </w:r>
      <w:proofErr w:type="spellEnd"/>
      <w:r w:rsidR="009A5BA1">
        <w:t xml:space="preserve"> tutarının Proje Yürütücüsü/Avans Mutemedi tarafından Strateji Geliştirme Daire Başkanlığının ilgili hesabına Mutemedin kimlik numarası belirtilerek "Avanstan Artan" açıklaması ile yatırılması ve </w:t>
      </w:r>
      <w:proofErr w:type="gramStart"/>
      <w:r w:rsidR="009A5BA1">
        <w:t>dekontun</w:t>
      </w:r>
      <w:proofErr w:type="gramEnd"/>
      <w:r w:rsidR="009A5BA1">
        <w:t xml:space="preserve"> avans kapatma evrakları ile birlikte BAP Koordinasyon Birimine iletilmesi gerekmektedir</w:t>
      </w:r>
    </w:p>
    <w:p w:rsidR="007B12E3" w:rsidRDefault="004E677A" w:rsidP="007B12E3">
      <w:pPr>
        <w:spacing w:after="0"/>
        <w:ind w:left="-567" w:right="-624"/>
      </w:pPr>
      <w:r>
        <w:rPr>
          <w:b/>
        </w:rPr>
        <w:t xml:space="preserve">4) </w:t>
      </w:r>
      <w:r>
        <w:t xml:space="preserve">Fatura: </w:t>
      </w:r>
      <w:r>
        <w:rPr>
          <w:b/>
        </w:rPr>
        <w:t>Karabük</w:t>
      </w:r>
      <w:r>
        <w:t xml:space="preserve"> </w:t>
      </w:r>
      <w:r>
        <w:rPr>
          <w:b/>
        </w:rPr>
        <w:t xml:space="preserve">Üniversitesi Rektörlüğü (proje numarası)  </w:t>
      </w:r>
      <w:r>
        <w:t>adına kestirilecektir.</w:t>
      </w:r>
    </w:p>
    <w:p w:rsidR="004E677A" w:rsidRDefault="004E677A" w:rsidP="00C75BF8">
      <w:pPr>
        <w:spacing w:after="0"/>
        <w:ind w:left="-567" w:right="-624"/>
        <w:rPr>
          <w:b/>
        </w:rPr>
      </w:pPr>
      <w:r>
        <w:rPr>
          <w:b/>
        </w:rPr>
        <w:tab/>
      </w:r>
      <w:r>
        <w:rPr>
          <w:b/>
        </w:rPr>
        <w:tab/>
        <w:t>KARABÜK Vergi Dairesi</w:t>
      </w:r>
      <w:r>
        <w:rPr>
          <w:b/>
        </w:rPr>
        <w:tab/>
      </w:r>
      <w:r>
        <w:rPr>
          <w:b/>
        </w:rPr>
        <w:tab/>
        <w:t>Vergi No: 505 057 6205</w:t>
      </w:r>
    </w:p>
    <w:p w:rsidR="007B12E3" w:rsidRDefault="007B12E3" w:rsidP="00C75BF8">
      <w:pPr>
        <w:spacing w:after="0"/>
        <w:ind w:left="-567" w:right="-624"/>
        <w:rPr>
          <w:b/>
        </w:rPr>
      </w:pPr>
    </w:p>
    <w:p w:rsidR="007B12E3" w:rsidRDefault="007B12E3" w:rsidP="00C75BF8">
      <w:pPr>
        <w:spacing w:after="0"/>
        <w:ind w:left="-567" w:right="-624"/>
        <w:rPr>
          <w:b/>
        </w:rPr>
      </w:pPr>
      <w:r w:rsidRPr="007B12E3">
        <w:rPr>
          <w:b/>
          <w:u w:val="single"/>
        </w:rPr>
        <w:t>Avans Kapama işlemleri için BAP birimine</w:t>
      </w:r>
      <w:r>
        <w:rPr>
          <w:b/>
        </w:rPr>
        <w:t>; 1-</w:t>
      </w:r>
      <w:r>
        <w:t xml:space="preserve">Avans Kapama </w:t>
      </w:r>
      <w:r w:rsidR="00CD7E3D">
        <w:t xml:space="preserve">Formu </w:t>
      </w:r>
      <w:r w:rsidR="00CD7E3D" w:rsidRPr="00CD7E3D">
        <w:rPr>
          <w:b/>
        </w:rPr>
        <w:t>2</w:t>
      </w:r>
      <w:r w:rsidRPr="007B12E3">
        <w:rPr>
          <w:b/>
        </w:rPr>
        <w:t>-</w:t>
      </w:r>
      <w:r>
        <w:t xml:space="preserve"> </w:t>
      </w:r>
      <w:r w:rsidR="00A561E7">
        <w:t>Proforma</w:t>
      </w:r>
      <w:r>
        <w:t xml:space="preserve"> Fatura </w:t>
      </w:r>
      <w:r w:rsidRPr="007B12E3">
        <w:rPr>
          <w:b/>
        </w:rPr>
        <w:t>3-</w:t>
      </w:r>
      <w:r>
        <w:t xml:space="preserve"> Piyasa Fiyat Araştırma </w:t>
      </w:r>
      <w:r w:rsidR="00CD7E3D">
        <w:t xml:space="preserve">Tutanağı </w:t>
      </w:r>
      <w:r w:rsidR="00CD7E3D" w:rsidRPr="00CD7E3D">
        <w:rPr>
          <w:b/>
        </w:rPr>
        <w:t>4</w:t>
      </w:r>
      <w:r w:rsidRPr="007B12E3">
        <w:rPr>
          <w:b/>
        </w:rPr>
        <w:t>-</w:t>
      </w:r>
      <w:r>
        <w:t xml:space="preserve">Muayne Kabul Komisyon Tutanağı </w:t>
      </w:r>
      <w:r w:rsidRPr="007B12E3">
        <w:rPr>
          <w:b/>
        </w:rPr>
        <w:t>(5-</w:t>
      </w:r>
      <w:r>
        <w:t xml:space="preserve">Avanstan artan </w:t>
      </w:r>
      <w:r w:rsidR="00CD7E3D">
        <w:t>tutar varsa bankaya</w:t>
      </w:r>
      <w:r>
        <w:t xml:space="preserve"> yatırıldığına dair </w:t>
      </w:r>
      <w:proofErr w:type="gramStart"/>
      <w:r>
        <w:t>dekont</w:t>
      </w:r>
      <w:proofErr w:type="gramEnd"/>
      <w:r w:rsidRPr="007B12E3">
        <w:rPr>
          <w:b/>
        </w:rPr>
        <w:t>)</w:t>
      </w:r>
      <w:r w:rsidR="00AB040B">
        <w:rPr>
          <w:b/>
        </w:rPr>
        <w:t xml:space="preserve"> ile gelinir.</w:t>
      </w:r>
    </w:p>
    <w:p w:rsidR="007B12E3" w:rsidRDefault="007B12E3" w:rsidP="00C75BF8">
      <w:pPr>
        <w:spacing w:after="0"/>
        <w:ind w:left="-567" w:right="-624"/>
      </w:pPr>
    </w:p>
    <w:p w:rsidR="007B12E3" w:rsidRPr="007B12E3" w:rsidRDefault="007B12E3" w:rsidP="00C75BF8">
      <w:pPr>
        <w:spacing w:after="0"/>
        <w:ind w:left="-567" w:right="-624"/>
      </w:pPr>
      <w:r w:rsidRPr="007B12E3">
        <w:rPr>
          <w:u w:val="single"/>
        </w:rPr>
        <w:t>Not:</w:t>
      </w:r>
      <w:r>
        <w:t xml:space="preserve"> </w:t>
      </w:r>
      <w:r w:rsidRPr="00302A3B">
        <w:rPr>
          <w:b/>
        </w:rPr>
        <w:t xml:space="preserve">http://kbubap.karabuk.edu.tr/index.aspx  </w:t>
      </w:r>
      <w:r>
        <w:rPr>
          <w:b/>
        </w:rPr>
        <w:t xml:space="preserve"> - </w:t>
      </w:r>
      <w:r w:rsidRPr="00302A3B">
        <w:rPr>
          <w:b/>
        </w:rPr>
        <w:t>Formlar</w:t>
      </w:r>
      <w:r>
        <w:rPr>
          <w:b/>
        </w:rPr>
        <w:t xml:space="preserve"> </w:t>
      </w:r>
      <w:r w:rsidRPr="00302A3B">
        <w:rPr>
          <w:b/>
        </w:rPr>
        <w:t xml:space="preserve"> –Mali </w:t>
      </w:r>
      <w:proofErr w:type="spellStart"/>
      <w:r w:rsidRPr="00302A3B">
        <w:rPr>
          <w:b/>
        </w:rPr>
        <w:t>formlar</w:t>
      </w:r>
      <w:r w:rsidR="00CD7E3D">
        <w:rPr>
          <w:b/>
        </w:rPr>
        <w:t>’</w:t>
      </w:r>
      <w:r>
        <w:t>dan</w:t>
      </w:r>
      <w:proofErr w:type="spellEnd"/>
      <w:r>
        <w:t xml:space="preserve"> tüm formlara ulaşılabilir</w:t>
      </w:r>
    </w:p>
    <w:sectPr w:rsidR="007B12E3" w:rsidRPr="007B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534F0"/>
    <w:multiLevelType w:val="hybridMultilevel"/>
    <w:tmpl w:val="22E296F2"/>
    <w:lvl w:ilvl="0" w:tplc="24345CB6">
      <w:start w:val="2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B"/>
    <w:rsid w:val="00280A7D"/>
    <w:rsid w:val="00302A3B"/>
    <w:rsid w:val="004E677A"/>
    <w:rsid w:val="007B12E3"/>
    <w:rsid w:val="009A5BA1"/>
    <w:rsid w:val="00A561E7"/>
    <w:rsid w:val="00AB040B"/>
    <w:rsid w:val="00C75BF8"/>
    <w:rsid w:val="00CD7E3D"/>
    <w:rsid w:val="00D025B0"/>
    <w:rsid w:val="00E6096C"/>
    <w:rsid w:val="00F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2017-04-05T10:47:00Z</cp:lastPrinted>
  <dcterms:created xsi:type="dcterms:W3CDTF">2017-03-20T10:18:00Z</dcterms:created>
  <dcterms:modified xsi:type="dcterms:W3CDTF">2017-04-05T11:26:00Z</dcterms:modified>
</cp:coreProperties>
</file>